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70" w:rsidRPr="009659FD" w:rsidRDefault="00A55F70" w:rsidP="00A55F70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59FD">
        <w:rPr>
          <w:rFonts w:ascii="Times New Roman" w:hAnsi="Times New Roman"/>
          <w:b/>
          <w:sz w:val="24"/>
          <w:szCs w:val="24"/>
        </w:rPr>
        <w:t>Аннотация к рабочей программе по учебному предмету «</w:t>
      </w:r>
      <w:r w:rsidR="00B903C8">
        <w:rPr>
          <w:rFonts w:ascii="Times New Roman" w:hAnsi="Times New Roman"/>
          <w:b/>
          <w:sz w:val="24"/>
          <w:szCs w:val="24"/>
        </w:rPr>
        <w:t>Музыка</w:t>
      </w:r>
      <w:r w:rsidRPr="009659FD">
        <w:rPr>
          <w:rFonts w:ascii="Times New Roman" w:hAnsi="Times New Roman"/>
          <w:b/>
          <w:sz w:val="24"/>
          <w:szCs w:val="24"/>
        </w:rPr>
        <w:t>»,</w:t>
      </w:r>
    </w:p>
    <w:p w:rsidR="00A55F70" w:rsidRPr="009659FD" w:rsidRDefault="00A55F70" w:rsidP="00A55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59FD"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p w:rsidR="00A55F70" w:rsidRPr="00666E95" w:rsidRDefault="00A55F70" w:rsidP="00A55F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F70" w:rsidRPr="00666E95" w:rsidRDefault="00A55F70" w:rsidP="00A55F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proofErr w:type="spellStart"/>
      <w:r w:rsidRPr="00666E95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666E95">
        <w:rPr>
          <w:rFonts w:ascii="Times New Roman" w:hAnsi="Times New Roman"/>
          <w:sz w:val="24"/>
          <w:szCs w:val="24"/>
        </w:rPr>
        <w:t xml:space="preserve"> СОШ». </w:t>
      </w:r>
    </w:p>
    <w:p w:rsidR="00A55F70" w:rsidRPr="00666E95" w:rsidRDefault="00A55F70" w:rsidP="00A55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Pr="00E65AD0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России»</w:t>
      </w:r>
      <w:r w:rsidRPr="00666E95">
        <w:rPr>
          <w:rFonts w:ascii="Times New Roman" w:hAnsi="Times New Roman"/>
          <w:sz w:val="24"/>
          <w:szCs w:val="24"/>
        </w:rPr>
        <w:t xml:space="preserve"> разработана на основе: </w:t>
      </w:r>
    </w:p>
    <w:p w:rsidR="00A55F70" w:rsidRPr="00666E95" w:rsidRDefault="00A55F70" w:rsidP="00A55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A55F70" w:rsidRPr="00666E95" w:rsidRDefault="00A55F70" w:rsidP="00A55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F0E">
        <w:rPr>
          <w:rFonts w:ascii="Times New Roman" w:hAnsi="Times New Roman"/>
          <w:sz w:val="24"/>
          <w:szCs w:val="24"/>
        </w:rPr>
        <w:t xml:space="preserve">2. </w:t>
      </w:r>
      <w:r w:rsidRPr="00762F0E">
        <w:rPr>
          <w:rFonts w:ascii="Times New Roman" w:hAnsi="Times New Roman"/>
          <w:bCs/>
          <w:sz w:val="24"/>
          <w:szCs w:val="24"/>
        </w:rPr>
        <w:t>Приказ</w:t>
      </w:r>
      <w:r w:rsidRPr="00762F0E">
        <w:rPr>
          <w:rFonts w:ascii="Times New Roman" w:hAnsi="Times New Roman"/>
          <w:sz w:val="24"/>
          <w:szCs w:val="24"/>
        </w:rPr>
        <w:t> </w:t>
      </w:r>
      <w:r w:rsidRPr="00762F0E">
        <w:rPr>
          <w:rFonts w:ascii="Times New Roman" w:hAnsi="Times New Roman"/>
          <w:bCs/>
          <w:sz w:val="24"/>
          <w:szCs w:val="24"/>
        </w:rPr>
        <w:t>Министерства</w:t>
      </w:r>
      <w:r w:rsidRPr="00762F0E">
        <w:rPr>
          <w:rFonts w:ascii="Times New Roman" w:hAnsi="Times New Roman"/>
          <w:sz w:val="24"/>
          <w:szCs w:val="24"/>
        </w:rPr>
        <w:t> </w:t>
      </w:r>
      <w:r w:rsidRPr="00762F0E">
        <w:rPr>
          <w:rFonts w:ascii="Times New Roman" w:hAnsi="Times New Roman"/>
          <w:bCs/>
          <w:sz w:val="24"/>
          <w:szCs w:val="24"/>
        </w:rPr>
        <w:t>образования</w:t>
      </w:r>
      <w:r w:rsidRPr="00762F0E">
        <w:rPr>
          <w:rFonts w:ascii="Times New Roman" w:hAnsi="Times New Roman"/>
          <w:sz w:val="24"/>
          <w:szCs w:val="24"/>
        </w:rPr>
        <w:t> </w:t>
      </w:r>
      <w:r w:rsidRPr="00762F0E">
        <w:rPr>
          <w:rFonts w:ascii="Times New Roman" w:hAnsi="Times New Roman"/>
          <w:bCs/>
          <w:sz w:val="24"/>
          <w:szCs w:val="24"/>
        </w:rPr>
        <w:t>и</w:t>
      </w:r>
      <w:r w:rsidRPr="00762F0E">
        <w:rPr>
          <w:rFonts w:ascii="Times New Roman" w:hAnsi="Times New Roman"/>
          <w:sz w:val="24"/>
          <w:szCs w:val="24"/>
        </w:rPr>
        <w:t> </w:t>
      </w:r>
      <w:r w:rsidRPr="00762F0E">
        <w:rPr>
          <w:rFonts w:ascii="Times New Roman" w:hAnsi="Times New Roman"/>
          <w:bCs/>
          <w:sz w:val="24"/>
          <w:szCs w:val="24"/>
        </w:rPr>
        <w:t>науки</w:t>
      </w:r>
      <w:r w:rsidRPr="00762F0E">
        <w:rPr>
          <w:rFonts w:ascii="Times New Roman" w:hAnsi="Times New Roman"/>
          <w:sz w:val="24"/>
          <w:szCs w:val="24"/>
        </w:rPr>
        <w:t xml:space="preserve"> РФ от 17 декабря 2010 г. № 1897 (в ред. от 31 декабря 2015 г.) </w:t>
      </w:r>
      <w:r w:rsidRPr="00666E95">
        <w:rPr>
          <w:rFonts w:ascii="Times New Roman" w:hAnsi="Times New Roman"/>
          <w:sz w:val="24"/>
          <w:szCs w:val="24"/>
        </w:rPr>
        <w:t xml:space="preserve">«Об утверждении и введении в действие 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образования» (с изменениями и дополнениями</w:t>
      </w:r>
      <w:r w:rsidRPr="00666E95">
        <w:rPr>
          <w:rFonts w:ascii="Times New Roman" w:hAnsi="Times New Roman"/>
          <w:bCs/>
          <w:sz w:val="24"/>
          <w:szCs w:val="24"/>
        </w:rPr>
        <w:t>)</w:t>
      </w:r>
      <w:r w:rsidRPr="00666E95">
        <w:rPr>
          <w:rFonts w:ascii="Times New Roman" w:hAnsi="Times New Roman"/>
          <w:sz w:val="24"/>
          <w:szCs w:val="24"/>
        </w:rPr>
        <w:t xml:space="preserve">;  </w:t>
      </w:r>
    </w:p>
    <w:p w:rsidR="00A55F70" w:rsidRPr="00666E95" w:rsidRDefault="00A55F70" w:rsidP="00A55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3. Основная образовательная программа </w:t>
      </w:r>
      <w:r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proofErr w:type="spellStart"/>
      <w:r w:rsidRPr="00666E95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666E95">
        <w:rPr>
          <w:rFonts w:ascii="Times New Roman" w:hAnsi="Times New Roman"/>
          <w:sz w:val="24"/>
          <w:szCs w:val="24"/>
        </w:rPr>
        <w:t xml:space="preserve"> СОШ» (с изменениями и дополнениями);</w:t>
      </w:r>
    </w:p>
    <w:p w:rsidR="00A55F70" w:rsidRPr="00666E95" w:rsidRDefault="00A55F70" w:rsidP="00A55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F70" w:rsidRPr="00666E95" w:rsidRDefault="00A55F70" w:rsidP="00A55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Pr="00E65AD0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России»</w:t>
      </w:r>
      <w:r w:rsidRPr="00666E95">
        <w:rPr>
          <w:rFonts w:ascii="Times New Roman" w:hAnsi="Times New Roman"/>
          <w:sz w:val="24"/>
          <w:szCs w:val="24"/>
        </w:rPr>
        <w:t xml:space="preserve"> включает следующие разделы: </w:t>
      </w:r>
    </w:p>
    <w:p w:rsidR="00A55F70" w:rsidRPr="00666E95" w:rsidRDefault="00A55F70" w:rsidP="00A55F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A55F70" w:rsidRPr="00666E95" w:rsidRDefault="00A55F70" w:rsidP="00A55F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A55F70" w:rsidRPr="00666E95" w:rsidRDefault="00A55F70" w:rsidP="00A55F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A55F70" w:rsidRPr="00666E95" w:rsidRDefault="00A55F70" w:rsidP="00A55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B903C8" w:rsidRDefault="00B903C8" w:rsidP="00B903C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раздела. Тема урока.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903C8" w:rsidTr="00B903C8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Музыка и литература 17 часов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роднит музыку с литературой. ИОТу-20-2019.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музыка.  «Россия, Россия, нет слова красивей…»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музыка.  «Песня русская в березах, песня русская в хлебах»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музыка.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 в музыке русских композиторов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 в музыке русских композиторов.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инструментальной и вокальной музыки.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жизнь песни.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Живительный родник творчества.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компонент:</w:t>
            </w:r>
          </w:p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Всю жизнь мою несу родину в душе...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Писатели и поэты о музыке и музыкантах </w:t>
            </w:r>
          </w:p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«Гармонии задумчивый поэт»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Писатели и поэты о музыке и музыкантах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 путешествие в музыкальный театр.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Второе путешествие в музыкальный театр.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в театре, кино, на телевидении.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Третье путешествие в музыкальный театр. Мюзикл.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 композитора.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Региональный компонент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уральских композиторов.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 и изобразительное искусство 17 часов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роднит музыку с изобразительным искусством.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Небесное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земное в звуках и красках.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Звать через прошлое к настоящему «Александр Невский».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Звать через прошлое к настоящему</w:t>
            </w:r>
          </w:p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«Ледовое побоище». «После побоища».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живопись и живописная музыка.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живопись и живописная музыка. </w:t>
            </w:r>
          </w:p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Дыхание русской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Колокольность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музыке и изобразительном искусстве.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Региональный компонент</w:t>
            </w:r>
            <w:r>
              <w:rPr>
                <w:rFonts w:ascii="Times New Roman" w:hAnsi="Times New Roman"/>
                <w:sz w:val="24"/>
                <w:szCs w:val="24"/>
              </w:rPr>
              <w:t>:  «Колокола родного края».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в музыке и изобразительном искусстве.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Волшебная палочка дирижера.  «Дирижеры мира»                                 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Образы борьбы  и победы в искусстве.                                   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Застывшая музыка. Содружество муз в храме.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Полифония в музыке и живописи.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на мольберте.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Импрессионизм в музыке и живописи.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подвигах, о доблести, о славе...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Региональный компонент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Подвиги уральцев.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каждой мимолетности вижу я миры...  </w:t>
            </w:r>
          </w:p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композитора. С веком наравне.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композитора. Обобщающий урок по теме «Музыка и изобразительное искусство».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34ч.</w:t>
            </w:r>
          </w:p>
        </w:tc>
      </w:tr>
    </w:tbl>
    <w:p w:rsidR="00B903C8" w:rsidRDefault="00B903C8" w:rsidP="00B903C8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6 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раздела. Тема урока.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903C8" w:rsidTr="00B903C8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Мир музыкальных образов17 часов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образов вокальной и инструментальной музыки. ИОТу-20-2019.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образ.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Старинный русский романс.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в музыке и живописи.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«Уноси моё сердце в звенящую даль»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образ и мастерство исполнителя.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Обряды и обычаи в фольклоре и в творчестве композиторов.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песен зарубежных композиторов. Искусство прекрасного пения.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Старинной песни мир.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искусство Древней Руси.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духовная музыка «Фрески Софии Киевской.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«Перезвоны». Молитва.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Небесное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земное» в музыке Баха.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Образы скорби и печали.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«Фортуна правит миром».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песня: прошлое и настоящее.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Джаз – искусство 20 века.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03C8" w:rsidTr="00B903C8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Вечные темы искусства и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 часов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Вечные темы искусства и жизни.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Могучее царство Ф. Шопена. Вдали от Родины.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Ночной пейзаж. Ноктюрн.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Инструментальный концерт. «Итальянский концерт».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Инструментальный концерт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Космический пейзаж.</w:t>
            </w:r>
          </w:p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может вся природа – мозаика цветов.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Образы симфонической музыки. «Метель».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Музыкальные иллюстрации к повести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Симфоническое развитие музыкальных образов.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печали весел, а в веселье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печален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 «Связь времен».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Программная увертюра. Людвиг Ван Бетховен «Эгмонт».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Увертюра-фантазия П. И. Чайковского «Ромео и Джульетта»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Увертюра-фантазия П. И. Чайковского «Ромео и Джульетта»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музыкального театра.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музыкального театра.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Образы киномузыки.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34ч.</w:t>
            </w:r>
          </w:p>
        </w:tc>
      </w:tr>
    </w:tbl>
    <w:p w:rsidR="00B903C8" w:rsidRDefault="00B903C8" w:rsidP="00B903C8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Тема урока.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Классика и современность. ИОТу-20-2019.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музыкальном театре. Опера.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НРК: Театры  оперы и балета.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 М.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Глинки  «Иван Сусанин».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П. Бородина «Князь Игорь»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музыкальном театре. Балет.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Тищенок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«Ярославна». Плач Ярославны. Молитва.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Стон Русской земли. Битва с половцами.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современной молодёжи в борьбе за мир.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традиций оперного спектакля в музыкальном театре.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 Ж. Бизе  «Кармен». Образ Кармен.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Щедрин. Балет «Кармен-сюита».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Сюжеты и образы духовной музыки. НРК: Музыкальное прошлое Урала.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Рок-опера «Иисус Христос-суперзвезда».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 к драматическому спектаклю Д.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03C8" w:rsidRDefault="00B9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«Ромео и Джульетта».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Гоголь-сюита. Из музыки к спектаклю «Ревизская сказка».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 драматургия - развитие   музыки.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направления музыкальной культуры: светская и духовная музыка.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Камерная инструментальная музыка. Этюд.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Транскрипция.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Циклические формы инструментальной музыки.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Кончерто гроссо. Сюита в старинном стиле.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Шнитке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Соната.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Соната. Соната №8 («Патетическая»)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Л.Бетховен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Симфоническая музыка.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Симфоническая музыка.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Симфоническая картина «Празднества» К. Дебюсси.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Инструментальный концерт.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для скрипки с оркестром А. Хачатуряна.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Рапсодия в стиле блюз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ершвина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народов мира.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НРК: Музыкальная жизнь Урала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Популярные хиты.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Популярные хиты.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34ч.</w:t>
            </w:r>
          </w:p>
        </w:tc>
      </w:tr>
    </w:tbl>
    <w:p w:rsidR="00B903C8" w:rsidRDefault="00B903C8" w:rsidP="00B903C8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Тема урока.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Современность в музыке. ИОТу-20-2019.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классическая.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в борьбе за сохранение мира на земле.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 и светское песенное искусство.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Проникновение фольклора в современную музыку.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Проникновение фольклора в современную музыку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Вокальные жанры и их развитие в музыке разных эпох.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любви – вечная тема в искусстве.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любви – вечная тема в искусстве.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Иоганн Штраус – король вальса.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 вальса в «серьезной» и «легкой музыке».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Вальс, как музыкальная иллюстрация к литературному произведению.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Вальс, как музыкальная иллюстрация к литературному произведению.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Интонации и ритмы марша.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Выдающиеся  исполнительские коллективы.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Выдающиеся  исполнительские коллективы.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стиль.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Джаз. Корни и стоки. Симфоджаз.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Рок-опера.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Рок-опера.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песня.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песня.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Духовная музыка.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Духовная музыка.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Вечная музыка Вивальди. Эпоха Барокко в музыке.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Характерные признаки музыкального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классицизма.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Рок-н-ролл.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Кантри и фолк-рок, этническая музыка.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Арт-рок.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Хард-рок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-металл.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Рэп. Эстрада.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помним… Мы гордимся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 Песни великого подвига.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кинематографа.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и новаторство в музыке.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03C8" w:rsidTr="00B903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C8" w:rsidRDefault="00B9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34ч.</w:t>
            </w:r>
          </w:p>
        </w:tc>
      </w:tr>
    </w:tbl>
    <w:p w:rsidR="00B903C8" w:rsidRDefault="00B903C8" w:rsidP="00B903C8">
      <w:pPr>
        <w:rPr>
          <w:lang w:eastAsia="en-US"/>
        </w:rPr>
      </w:pPr>
    </w:p>
    <w:p w:rsidR="009345D8" w:rsidRDefault="009345D8" w:rsidP="00B903C8">
      <w:bookmarkStart w:id="0" w:name="_GoBack"/>
      <w:bookmarkEnd w:id="0"/>
    </w:p>
    <w:sectPr w:rsidR="009345D8" w:rsidSect="00B903C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AA9"/>
    <w:multiLevelType w:val="hybridMultilevel"/>
    <w:tmpl w:val="34C612AA"/>
    <w:lvl w:ilvl="0" w:tplc="B4A46C90">
      <w:start w:val="1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8D46C2"/>
    <w:multiLevelType w:val="hybridMultilevel"/>
    <w:tmpl w:val="34C612AA"/>
    <w:lvl w:ilvl="0" w:tplc="B4A46C90">
      <w:start w:val="1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F561E"/>
    <w:multiLevelType w:val="hybridMultilevel"/>
    <w:tmpl w:val="34C612AA"/>
    <w:lvl w:ilvl="0" w:tplc="B4A46C90">
      <w:start w:val="1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F5"/>
    <w:rsid w:val="00265CF5"/>
    <w:rsid w:val="004A317E"/>
    <w:rsid w:val="009345D8"/>
    <w:rsid w:val="009775F5"/>
    <w:rsid w:val="00A55F70"/>
    <w:rsid w:val="00B9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7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A317E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hAnsi="Cambria" w:cs="Cambria"/>
      <w:b/>
      <w:bCs/>
      <w:color w:val="808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A317E"/>
    <w:rPr>
      <w:rFonts w:ascii="Cambria" w:eastAsia="Times New Roman" w:hAnsi="Cambria" w:cs="Cambria"/>
      <w:b/>
      <w:bCs/>
      <w:color w:val="808080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A317E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AC" w:hAnsi="SchoolBookAC" w:cs="SchoolBookAC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A317E"/>
    <w:rPr>
      <w:rFonts w:ascii="SchoolBookAC" w:eastAsia="Times New Roman" w:hAnsi="SchoolBookAC" w:cs="SchoolBookAC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A317E"/>
    <w:pPr>
      <w:tabs>
        <w:tab w:val="center" w:pos="4677"/>
        <w:tab w:val="right" w:pos="9355"/>
      </w:tabs>
    </w:pPr>
    <w:rPr>
      <w:rFonts w:eastAsia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A317E"/>
    <w:rPr>
      <w:rFonts w:ascii="Calibri" w:eastAsia="Calibri" w:hAnsi="Calibri" w:cs="Calibri"/>
    </w:rPr>
  </w:style>
  <w:style w:type="character" w:customStyle="1" w:styleId="a7">
    <w:name w:val="Абзац списка Знак"/>
    <w:link w:val="a8"/>
    <w:uiPriority w:val="99"/>
    <w:locked/>
    <w:rsid w:val="004A317E"/>
  </w:style>
  <w:style w:type="paragraph" w:styleId="a8">
    <w:name w:val="List Paragraph"/>
    <w:basedOn w:val="a"/>
    <w:link w:val="a7"/>
    <w:uiPriority w:val="99"/>
    <w:qFormat/>
    <w:rsid w:val="004A317E"/>
    <w:pPr>
      <w:overflowPunct w:val="0"/>
      <w:autoSpaceDE w:val="0"/>
      <w:autoSpaceDN w:val="0"/>
      <w:adjustRightInd w:val="0"/>
      <w:ind w:left="720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uiPriority w:val="99"/>
    <w:rsid w:val="004A31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Стиль"/>
    <w:uiPriority w:val="99"/>
    <w:rsid w:val="004A31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4A317E"/>
    <w:pPr>
      <w:suppressLineNumbers/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customStyle="1" w:styleId="4">
    <w:name w:val="Основной текст4"/>
    <w:basedOn w:val="a"/>
    <w:rsid w:val="004A317E"/>
    <w:pPr>
      <w:widowControl w:val="0"/>
      <w:shd w:val="clear" w:color="auto" w:fill="FFFFFF"/>
      <w:spacing w:before="180" w:after="0" w:line="226" w:lineRule="exact"/>
      <w:ind w:hanging="100"/>
      <w:jc w:val="both"/>
    </w:pPr>
    <w:rPr>
      <w:rFonts w:ascii="Century Schoolbook" w:eastAsia="Century Schoolbook" w:hAnsi="Century Schoolbook" w:cs="Century Schoolbook"/>
      <w:b/>
      <w:bCs/>
      <w:color w:val="000000"/>
      <w:sz w:val="18"/>
      <w:szCs w:val="18"/>
      <w:lang w:bidi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A31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b">
    <w:name w:val="Основной текст + Курсив"/>
    <w:rsid w:val="004A317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8pt">
    <w:name w:val="Основной текст + 8 pt"/>
    <w:rsid w:val="004A317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40">
    <w:name w:val="Основной текст (4) + Не курсив"/>
    <w:aliases w:val="Интервал 0 pt"/>
    <w:rsid w:val="004A317E"/>
    <w:rPr>
      <w:rFonts w:ascii="Arial Narrow" w:eastAsia="Arial Narrow" w:hAnsi="Arial Narrow" w:cs="Arial Narrow" w:hint="default"/>
      <w:b/>
      <w:bCs/>
      <w:i/>
      <w:iCs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c">
    <w:name w:val="Основной текст + Не полужирный"/>
    <w:rsid w:val="004A317E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3Impact">
    <w:name w:val="Основной текст (3) + Impact"/>
    <w:aliases w:val="10,5 pt,Не полужирный,Не курсив,Основной текст (4) + Полужирный,Основной текст (5) + Tahoma,9,Основной текст + Sylfaen,Основной текст (10) + 8"/>
    <w:rsid w:val="004A317E"/>
    <w:rPr>
      <w:rFonts w:ascii="Impact" w:eastAsia="Impact" w:hAnsi="Impact" w:cs="Impact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">
    <w:name w:val="Основной текст1"/>
    <w:rsid w:val="004A317E"/>
    <w:rPr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41">
    <w:name w:val="Основной текст (4) + Курсив"/>
    <w:rsid w:val="004A317E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table" w:styleId="ad">
    <w:name w:val="Table Grid"/>
    <w:basedOn w:val="a1"/>
    <w:uiPriority w:val="59"/>
    <w:rsid w:val="004A31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7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A317E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hAnsi="Cambria" w:cs="Cambria"/>
      <w:b/>
      <w:bCs/>
      <w:color w:val="808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A317E"/>
    <w:rPr>
      <w:rFonts w:ascii="Cambria" w:eastAsia="Times New Roman" w:hAnsi="Cambria" w:cs="Cambria"/>
      <w:b/>
      <w:bCs/>
      <w:color w:val="808080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A317E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AC" w:hAnsi="SchoolBookAC" w:cs="SchoolBookAC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A317E"/>
    <w:rPr>
      <w:rFonts w:ascii="SchoolBookAC" w:eastAsia="Times New Roman" w:hAnsi="SchoolBookAC" w:cs="SchoolBookAC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A317E"/>
    <w:pPr>
      <w:tabs>
        <w:tab w:val="center" w:pos="4677"/>
        <w:tab w:val="right" w:pos="9355"/>
      </w:tabs>
    </w:pPr>
    <w:rPr>
      <w:rFonts w:eastAsia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A317E"/>
    <w:rPr>
      <w:rFonts w:ascii="Calibri" w:eastAsia="Calibri" w:hAnsi="Calibri" w:cs="Calibri"/>
    </w:rPr>
  </w:style>
  <w:style w:type="character" w:customStyle="1" w:styleId="a7">
    <w:name w:val="Абзац списка Знак"/>
    <w:link w:val="a8"/>
    <w:uiPriority w:val="99"/>
    <w:locked/>
    <w:rsid w:val="004A317E"/>
  </w:style>
  <w:style w:type="paragraph" w:styleId="a8">
    <w:name w:val="List Paragraph"/>
    <w:basedOn w:val="a"/>
    <w:link w:val="a7"/>
    <w:uiPriority w:val="99"/>
    <w:qFormat/>
    <w:rsid w:val="004A317E"/>
    <w:pPr>
      <w:overflowPunct w:val="0"/>
      <w:autoSpaceDE w:val="0"/>
      <w:autoSpaceDN w:val="0"/>
      <w:adjustRightInd w:val="0"/>
      <w:ind w:left="720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uiPriority w:val="99"/>
    <w:rsid w:val="004A31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Стиль"/>
    <w:uiPriority w:val="99"/>
    <w:rsid w:val="004A31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4A317E"/>
    <w:pPr>
      <w:suppressLineNumbers/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customStyle="1" w:styleId="4">
    <w:name w:val="Основной текст4"/>
    <w:basedOn w:val="a"/>
    <w:rsid w:val="004A317E"/>
    <w:pPr>
      <w:widowControl w:val="0"/>
      <w:shd w:val="clear" w:color="auto" w:fill="FFFFFF"/>
      <w:spacing w:before="180" w:after="0" w:line="226" w:lineRule="exact"/>
      <w:ind w:hanging="100"/>
      <w:jc w:val="both"/>
    </w:pPr>
    <w:rPr>
      <w:rFonts w:ascii="Century Schoolbook" w:eastAsia="Century Schoolbook" w:hAnsi="Century Schoolbook" w:cs="Century Schoolbook"/>
      <w:b/>
      <w:bCs/>
      <w:color w:val="000000"/>
      <w:sz w:val="18"/>
      <w:szCs w:val="18"/>
      <w:lang w:bidi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A31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b">
    <w:name w:val="Основной текст + Курсив"/>
    <w:rsid w:val="004A317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8pt">
    <w:name w:val="Основной текст + 8 pt"/>
    <w:rsid w:val="004A317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40">
    <w:name w:val="Основной текст (4) + Не курсив"/>
    <w:aliases w:val="Интервал 0 pt"/>
    <w:rsid w:val="004A317E"/>
    <w:rPr>
      <w:rFonts w:ascii="Arial Narrow" w:eastAsia="Arial Narrow" w:hAnsi="Arial Narrow" w:cs="Arial Narrow" w:hint="default"/>
      <w:b/>
      <w:bCs/>
      <w:i/>
      <w:iCs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c">
    <w:name w:val="Основной текст + Не полужирный"/>
    <w:rsid w:val="004A317E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3Impact">
    <w:name w:val="Основной текст (3) + Impact"/>
    <w:aliases w:val="10,5 pt,Не полужирный,Не курсив,Основной текст (4) + Полужирный,Основной текст (5) + Tahoma,9,Основной текст + Sylfaen,Основной текст (10) + 8"/>
    <w:rsid w:val="004A317E"/>
    <w:rPr>
      <w:rFonts w:ascii="Impact" w:eastAsia="Impact" w:hAnsi="Impact" w:cs="Impact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">
    <w:name w:val="Основной текст1"/>
    <w:rsid w:val="004A317E"/>
    <w:rPr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41">
    <w:name w:val="Основной текст (4) + Курсив"/>
    <w:rsid w:val="004A317E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table" w:styleId="ad">
    <w:name w:val="Table Grid"/>
    <w:basedOn w:val="a1"/>
    <w:uiPriority w:val="59"/>
    <w:rsid w:val="004A31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4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6696</Characters>
  <Application>Microsoft Office Word</Application>
  <DocSecurity>0</DocSecurity>
  <Lines>55</Lines>
  <Paragraphs>15</Paragraphs>
  <ScaleCrop>false</ScaleCrop>
  <Company/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2022-11-09T05:46:00Z</dcterms:created>
  <dcterms:modified xsi:type="dcterms:W3CDTF">2022-11-09T05:52:00Z</dcterms:modified>
</cp:coreProperties>
</file>