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0" w:rsidRPr="009659FD" w:rsidRDefault="00A55F70" w:rsidP="00A55F7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 w:rsidR="00F8409A">
        <w:rPr>
          <w:rFonts w:ascii="Times New Roman" w:hAnsi="Times New Roman"/>
          <w:b/>
          <w:sz w:val="24"/>
          <w:szCs w:val="24"/>
        </w:rPr>
        <w:t>Технология</w:t>
      </w:r>
      <w:r w:rsidRPr="009659FD">
        <w:rPr>
          <w:rFonts w:ascii="Times New Roman" w:hAnsi="Times New Roman"/>
          <w:b/>
          <w:sz w:val="24"/>
          <w:szCs w:val="24"/>
        </w:rPr>
        <w:t>»,</w:t>
      </w:r>
    </w:p>
    <w:p w:rsidR="00A55F70" w:rsidRPr="009659FD" w:rsidRDefault="00A55F70" w:rsidP="00A55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A55F70" w:rsidRPr="00666E95" w:rsidRDefault="00A55F70" w:rsidP="00A55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Pr="00762F0E">
        <w:rPr>
          <w:rFonts w:ascii="Times New Roman" w:hAnsi="Times New Roman"/>
          <w:bCs/>
          <w:sz w:val="24"/>
          <w:szCs w:val="24"/>
        </w:rPr>
        <w:t>Приказ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и</w:t>
      </w:r>
      <w:r w:rsidRPr="00762F0E">
        <w:rPr>
          <w:rFonts w:ascii="Times New Roman" w:hAnsi="Times New Roman"/>
          <w:sz w:val="24"/>
          <w:szCs w:val="24"/>
        </w:rPr>
        <w:t> </w:t>
      </w:r>
      <w:r w:rsidRPr="00762F0E">
        <w:rPr>
          <w:rFonts w:ascii="Times New Roman" w:hAnsi="Times New Roman"/>
          <w:bCs/>
          <w:sz w:val="24"/>
          <w:szCs w:val="24"/>
        </w:rPr>
        <w:t>науки</w:t>
      </w:r>
      <w:r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F70" w:rsidRPr="00666E95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55F70" w:rsidRPr="00666E95" w:rsidRDefault="00A55F70" w:rsidP="00A55F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55F70" w:rsidRDefault="00A55F70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F8409A" w:rsidRPr="00666E95" w:rsidRDefault="00F8409A" w:rsidP="00A55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7443"/>
        <w:gridCol w:w="1564"/>
      </w:tblGrid>
      <w:tr w:rsidR="00F8409A" w:rsidTr="00F8409A">
        <w:trPr>
          <w:trHeight w:val="565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F8409A" w:rsidTr="00F8409A">
        <w:trPr>
          <w:trHeight w:val="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8409A" w:rsidTr="00F8409A">
        <w:trPr>
          <w:trHeight w:val="109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1. Основы производства- 2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Техносфера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 – 2019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Производство и труд.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2. Общая технология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Сущность технологии на производстве. 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Характеристика  технологии, её классификация.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3. Техника – 4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Техника и её классификация. Рабочие органы техники.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Конструирование техники. Моделирование техники.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4. Технологии получения, обработки, преобразования и использования материалов.</w:t>
            </w:r>
          </w:p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4.1. Древесина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Древесина как конструкционный материал. Основные технологические операции и приёмы ручной об</w:t>
            </w:r>
            <w:r>
              <w:rPr>
                <w:rFonts w:ascii="Times New Roman" w:hAnsi="Times New Roman"/>
                <w:sz w:val="23"/>
                <w:szCs w:val="23"/>
              </w:rPr>
              <w:softHyphen/>
              <w:t>работки древесины.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4.2. Металлы и пластмассы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20"/>
              <w:contextualSpacing/>
              <w:rPr>
                <w:rFonts w:eastAsia="Calibri"/>
                <w:bCs/>
                <w:sz w:val="23"/>
                <w:szCs w:val="23"/>
                <w:lang w:eastAsia="zh-CN"/>
              </w:rPr>
            </w:pPr>
            <w:r>
              <w:rPr>
                <w:rFonts w:eastAsia="Calibri"/>
                <w:bCs/>
                <w:sz w:val="23"/>
                <w:szCs w:val="23"/>
                <w:lang w:eastAsia="zh-CN"/>
              </w:rPr>
              <w:t>Механические и технологические свой</w:t>
            </w:r>
            <w:r>
              <w:rPr>
                <w:rFonts w:eastAsia="Calibri"/>
                <w:bCs/>
                <w:sz w:val="23"/>
                <w:szCs w:val="23"/>
                <w:lang w:eastAsia="zh-CN"/>
              </w:rPr>
              <w:softHyphen/>
              <w:t>ства металлов и сплавов. Основные технологические операции и приёмы ручной об</w:t>
            </w:r>
            <w:r>
              <w:rPr>
                <w:rFonts w:eastAsia="Calibri"/>
                <w:bCs/>
                <w:sz w:val="23"/>
                <w:szCs w:val="23"/>
                <w:lang w:eastAsia="zh-CN"/>
              </w:rPr>
              <w:softHyphen/>
              <w:t>работки металлов и искусст</w:t>
            </w:r>
            <w:r>
              <w:rPr>
                <w:rFonts w:eastAsia="Calibri"/>
                <w:bCs/>
                <w:sz w:val="23"/>
                <w:szCs w:val="23"/>
                <w:lang w:eastAsia="zh-CN"/>
              </w:rPr>
              <w:softHyphen/>
              <w:t>венных материалов.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4.3. Особенности ручной обработки текстильных материалов и кожи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24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13,14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Натуральные волока рас</w:t>
            </w:r>
            <w:r>
              <w:rPr>
                <w:bCs/>
                <w:sz w:val="23"/>
                <w:szCs w:val="23"/>
              </w:rPr>
              <w:softHyphen/>
              <w:t xml:space="preserve">тительного происхождения. </w:t>
            </w:r>
          </w:p>
          <w:p w:rsidR="00F8409A" w:rsidRDefault="00F8409A">
            <w:pPr>
              <w:spacing w:line="240" w:lineRule="auto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</w:rPr>
              <w:t>Ткацкие переплетения.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15,16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Натуральные волокна животного происхождения. </w:t>
            </w:r>
          </w:p>
          <w:p w:rsidR="00F8409A" w:rsidRDefault="00F8409A">
            <w:pPr>
              <w:spacing w:line="240" w:lineRule="auto"/>
              <w:rPr>
                <w:b/>
                <w:smallCap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</w:rPr>
              <w:lastRenderedPageBreak/>
              <w:t>Общие свойства текстильных материалов.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17,18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и свойства тканей из хими</w:t>
            </w:r>
            <w:r>
              <w:rPr>
                <w:sz w:val="23"/>
                <w:szCs w:val="23"/>
              </w:rPr>
              <w:softHyphen/>
              <w:t>ческих волокон.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F8409A" w:rsidRDefault="00F8409A">
            <w:pPr>
              <w:spacing w:line="240" w:lineRule="auto"/>
              <w:rPr>
                <w:smallCap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</w:rPr>
              <w:t>Кожа и ее свойства, области применения.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19,20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Основные операции при ручных работах.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Под</w:t>
            </w: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softHyphen/>
              <w:t>готовка ткани и ниток к вышивке.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Отделка швейных изделий вышивкой.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Вышивание швом крест по горизонтали и вертикали.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23,24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Вышивание швом крест по диагонали.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Использование компьютера в проектировании вышивки крестом.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Технология выполнения ручных стежков.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Материалы и оборудование для </w:t>
            </w:r>
            <w:r>
              <w:rPr>
                <w:rFonts w:ascii="Times New Roman" w:eastAsia="Sylfaen" w:hAnsi="Times New Roman"/>
                <w:b/>
                <w:sz w:val="23"/>
                <w:szCs w:val="23"/>
              </w:rPr>
              <w:t xml:space="preserve">  </w:t>
            </w: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вышивки атласными лента</w:t>
            </w: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softHyphen/>
              <w:t>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27,28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Закрепление ленты в игле.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Швы, используемые в вышивке лентами.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29,30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Оформление готовой работы.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Материалы для вязания крючком.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31,32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Ус</w:t>
            </w: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softHyphen/>
              <w:t>ловные обозначения, применяемые при вязании крючком.</w:t>
            </w:r>
          </w:p>
          <w:p w:rsidR="00F8409A" w:rsidRDefault="00F8409A">
            <w:pPr>
              <w:spacing w:line="240" w:lineRule="auto"/>
              <w:rPr>
                <w:lang w:eastAsia="en-US"/>
              </w:rPr>
            </w:pPr>
            <w:r>
              <w:rPr>
                <w:rStyle w:val="3Impact"/>
                <w:rFonts w:eastAsia="Sylfaen"/>
                <w:sz w:val="23"/>
                <w:szCs w:val="23"/>
              </w:rPr>
              <w:t>Вяза</w:t>
            </w:r>
            <w:r>
              <w:rPr>
                <w:rStyle w:val="3Impact"/>
                <w:rFonts w:eastAsia="Sylfaen"/>
                <w:sz w:val="23"/>
                <w:szCs w:val="23"/>
              </w:rPr>
              <w:softHyphen/>
              <w:t>ние полотна: начало вязания.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33,34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Вязание рядами.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Основные спосо</w:t>
            </w: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softHyphen/>
              <w:t>бы вывязывания петель.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35,36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Закрепление вязания.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Способы вязания по кругу.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5. Технологии обработки пищевых продуктов – 8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37,38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Основы рационального питания.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Технология приготовления бутербродов.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39,40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Технология приготовления горячих напитков.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Использование яиц в кулинарии.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41,42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Тех</w:t>
            </w: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softHyphen/>
              <w:t xml:space="preserve">нология приготовления различных блюд из яиц.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Технология приготовления блюд из сырых овощей (фрук</w:t>
            </w: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softHyphen/>
              <w:t>тов)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43,44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 xml:space="preserve">Виды тепловой обработки продуктов.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  <w:sz w:val="23"/>
                <w:szCs w:val="23"/>
              </w:rPr>
              <w:t>Сервировка стола.  Правила этикета.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6. Технологии получения, преобразования и использования энергии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45,46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Работа и энергия. Виды энергии.</w:t>
            </w:r>
          </w:p>
          <w:p w:rsidR="00F8409A" w:rsidRDefault="00F8409A">
            <w:pPr>
              <w:spacing w:after="0" w:line="240" w:lineRule="auto"/>
              <w:contextualSpacing/>
              <w:rPr>
                <w:rStyle w:val="3Impact"/>
                <w:rFonts w:ascii="Times New Roman" w:hAnsi="Times New Roman"/>
                <w:b w:val="0"/>
                <w:bCs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Механическая энергия.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7. Технологии получения, обработки и использования информации (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ОИиВТ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)- 4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47,48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Информация и ее виды. </w:t>
            </w:r>
          </w:p>
          <w:p w:rsidR="00F8409A" w:rsidRDefault="00F8409A">
            <w:pPr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Объективная информация.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49,50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Субъективная информация.</w:t>
            </w:r>
          </w:p>
          <w:p w:rsidR="00F8409A" w:rsidRDefault="00F8409A">
            <w:pPr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Характеристика видов информации в зависимости от органов чувств.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8. Технологии растениеводства- 2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51,52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Классификация  культурных растений и технология их выращивания.</w:t>
            </w:r>
          </w:p>
          <w:p w:rsidR="00F8409A" w:rsidRDefault="00F8409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Технологии использования дикорастущих растений.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9. Технологии животноводства- 2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53,54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Животные как объект технологий.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Технологии преобразования  животных организмов в интересах человека и их основные элементы.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10. Социально-экономические технологии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55,56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Сущность социальных технологий. </w:t>
            </w:r>
          </w:p>
          <w:p w:rsidR="00F8409A" w:rsidRDefault="00F8409A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Виды социальных технологий.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Раздел 11. Методы и средства творческой и проектной деятельности – 12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57,58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Выбор идеи проектирования. Обоснование выбора идеи.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Постановка цели, задач проектирования.  «Звездочка обдумывания».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59,60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Дизайн-анализ проекта. 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Конструкторский этап.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61,62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Технологический этап.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Оформление пояснительной записки.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63,64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Технологический этап.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Оформление пояснительной записки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65,66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Технологический этап.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Расчет себестоимости изделия.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67,68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Разработка рекламы проекта.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Защита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8409A" w:rsidRDefault="00F8409A" w:rsidP="00F8409A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kern w:val="2"/>
          <w:sz w:val="24"/>
          <w:szCs w:val="24"/>
          <w:lang w:eastAsia="en-US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7443"/>
        <w:gridCol w:w="1564"/>
      </w:tblGrid>
      <w:tr w:rsidR="00F8409A" w:rsidTr="00F8409A">
        <w:trPr>
          <w:trHeight w:val="565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F8409A" w:rsidTr="00F8409A">
        <w:trPr>
          <w:trHeight w:val="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8409A" w:rsidTr="00F8409A">
        <w:trPr>
          <w:trHeight w:val="109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1. Основы производства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Производство и труд, как 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 – 2019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</w:rPr>
              <w:t>Современные средства труда. Продукт труда.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2. Общая технология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технологии и технологическая документация.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Технологическая культура производства и культура труда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3. Техника – 4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Двигатели и передаточные механизмы.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 управления и системы управления техникой.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техники.</w:t>
            </w:r>
          </w:p>
          <w:p w:rsidR="00F8409A" w:rsidRDefault="00F8409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Моделирование техники.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Технологии получения, обработки, преобразования и использования материалов.</w:t>
            </w:r>
          </w:p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4.1. Древесина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9,10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Конструкционные древесные материалы и их производство.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Технология токарных работ.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4.2. Металлы и пластмассы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11,12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Механические и технологические свой</w:t>
            </w:r>
            <w:r>
              <w:rPr>
                <w:rFonts w:ascii="Times New Roman" w:hAnsi="Times New Roman"/>
              </w:rPr>
              <w:softHyphen/>
              <w:t>ства металлов и сплавов.</w:t>
            </w:r>
          </w:p>
          <w:p w:rsidR="00F8409A" w:rsidRDefault="00F8409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Основные технологические операции обработки сортового проката и искусственных материалов ручными инструментами.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4.3. Технологии машинной обработки текстильных материалов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r>
              <w:rPr>
                <w:rFonts w:ascii="Times New Roman" w:hAnsi="Times New Roman"/>
                <w:b/>
              </w:rPr>
              <w:t>- 26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13,14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Style w:val="3Impact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3Impact"/>
                <w:rFonts w:ascii="Times New Roman" w:eastAsia="Sylfaen" w:hAnsi="Times New Roman"/>
              </w:rPr>
              <w:t>Современная бытовая швейная машина с электрическим приводом.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</w:rPr>
              <w:t>Подготовка швейной машины к работе.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15,16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</w:rPr>
            </w:pPr>
            <w:r>
              <w:rPr>
                <w:rStyle w:val="3Impact"/>
                <w:rFonts w:ascii="Times New Roman" w:eastAsia="Sylfaen" w:hAnsi="Times New Roman"/>
              </w:rPr>
              <w:t>Уход за швейной машиной: чистка и смазка, замена иглы.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</w:rPr>
              <w:t>Приёмы работы на швейной машине.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17,18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</w:rPr>
            </w:pPr>
            <w:r>
              <w:rPr>
                <w:rStyle w:val="3Impact"/>
                <w:rFonts w:ascii="Times New Roman" w:eastAsia="Sylfaen" w:hAnsi="Times New Roman"/>
              </w:rPr>
              <w:t>Непо</w:t>
            </w:r>
            <w:r>
              <w:rPr>
                <w:rStyle w:val="3Impact"/>
                <w:rFonts w:ascii="Times New Roman" w:eastAsia="Sylfaen" w:hAnsi="Times New Roman"/>
              </w:rPr>
              <w:softHyphen/>
              <w:t>ладки, связанные с неправильной заправкой ниток.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</w:rPr>
              <w:t>Устранение дефектов машинной строчки.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19,20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опе</w:t>
            </w:r>
            <w:r>
              <w:rPr>
                <w:rFonts w:ascii="Times New Roman" w:hAnsi="Times New Roman"/>
              </w:rPr>
              <w:softHyphen/>
              <w:t>рации при машинной обработке изделия.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Sylfaen" w:hAnsi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</w:rPr>
              <w:t>Выполнение машинных работ.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21,22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Style w:val="3Impact"/>
                <w:rFonts w:ascii="Times New Roman" w:eastAsia="Sylfaen" w:hAnsi="Times New Roman"/>
              </w:rPr>
              <w:t>Чертёж и выкройка швейного изделия</w:t>
            </w:r>
            <w:r>
              <w:rPr>
                <w:rFonts w:ascii="Times New Roman" w:hAnsi="Times New Roman"/>
              </w:rPr>
              <w:t>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3Impact"/>
                <w:rFonts w:ascii="Times New Roman" w:eastAsia="Sylfaen" w:hAnsi="Times New Roman"/>
              </w:rPr>
              <w:t>Снятие мерок.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23,24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Style w:val="3Impact"/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Style w:val="3Impact"/>
                <w:rFonts w:ascii="Times New Roman" w:eastAsia="Sylfaen" w:hAnsi="Times New Roman"/>
              </w:rPr>
              <w:t>Подготовка выкройки проектного изделия к раскрою.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b/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</w:rPr>
              <w:t>Моделирование выкройки проектного изделия.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</w:rPr>
            </w:pPr>
            <w:r>
              <w:rPr>
                <w:rStyle w:val="3Impact"/>
                <w:rFonts w:ascii="Times New Roman" w:eastAsia="Sylfaen" w:hAnsi="Times New Roman"/>
              </w:rPr>
              <w:t>Выкраивание дета</w:t>
            </w:r>
            <w:r>
              <w:rPr>
                <w:rStyle w:val="3Impact"/>
                <w:rFonts w:ascii="Times New Roman" w:eastAsia="Sylfaen" w:hAnsi="Times New Roman"/>
              </w:rPr>
              <w:softHyphen/>
              <w:t xml:space="preserve">лей проектного изделия. 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</w:rPr>
              <w:t>Критерии качества кроя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27,28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Style w:val="3Impact"/>
                <w:rFonts w:ascii="Times New Roman" w:eastAsia="Calibri" w:hAnsi="Times New Roman" w:cs="Times New Roman"/>
                <w:b w:val="0"/>
                <w:bCs w:val="0"/>
              </w:rPr>
            </w:pPr>
            <w:r>
              <w:rPr>
                <w:rStyle w:val="3Impact"/>
                <w:rFonts w:ascii="Times New Roman" w:eastAsia="Sylfaen" w:hAnsi="Times New Roman"/>
              </w:rPr>
              <w:t>Оборудование для влажно-тепловой обработки (ВТО) ткани. Правила выполнения и основные операции ВТО.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</w:rPr>
              <w:t>Технологии термической обработки текстильных материалов.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29,30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идеи проектирования. Обоснование выбора идеи.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Постановка цели, задач проектирования.  «Звездочка обдумывания».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31,32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Дизайн-анализ проекта. Конструкторский этап.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Технологический этап.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33,34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пояснительной записки.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lang w:eastAsia="en-US"/>
              </w:rPr>
            </w:pPr>
            <w:r>
              <w:t xml:space="preserve">Окончательная отделка </w:t>
            </w:r>
            <w:r>
              <w:rPr>
                <w:bCs/>
              </w:rPr>
              <w:t>проектного</w:t>
            </w:r>
            <w:r>
              <w:t xml:space="preserve"> изделия.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35,36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</w:rPr>
            </w:pPr>
            <w:r>
              <w:rPr>
                <w:bCs/>
              </w:rPr>
              <w:t>Расчет себестоимости изделия.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lang w:eastAsia="en-US"/>
              </w:rPr>
            </w:pPr>
            <w:r>
              <w:rPr>
                <w:bCs/>
              </w:rPr>
              <w:t>Разработка рекламы 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37,38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</w:rPr>
            </w:pPr>
            <w:r>
              <w:rPr>
                <w:bCs/>
              </w:rPr>
              <w:t>Разработка презентации проекта.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Защита проекта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5. Технологии обработки пищевых продуктов -8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39,40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обработки круп и  макаронных изделий. Приготовление из них блюд.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Sylfaen" w:hAnsi="Times New Roman"/>
                <w:bCs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</w:rPr>
              <w:t>Технология сервировки стола. Правила этикета.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41,42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обработки рыбы и морепродуктов.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Sylfaen" w:hAnsi="Times New Roman"/>
                <w:bCs/>
                <w:shd w:val="clear" w:color="auto" w:fill="FFFFFF"/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</w:rPr>
              <w:t xml:space="preserve">Технология приготовления блюд из рыбы.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43,44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bCs w:val="0"/>
              </w:rPr>
            </w:pPr>
            <w:r>
              <w:rPr>
                <w:rStyle w:val="3Impact"/>
                <w:rFonts w:ascii="Times New Roman" w:eastAsia="Sylfaen" w:hAnsi="Times New Roman"/>
              </w:rPr>
              <w:t>Технологии обработки мясных продуктов.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Style w:val="3Impact"/>
                <w:rFonts w:ascii="Times New Roman" w:eastAsia="Sylfaen" w:hAnsi="Times New Roman"/>
              </w:rPr>
              <w:t>Приготовление блюда из мяса или птицы.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45,46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Style w:val="3Impact"/>
                <w:rFonts w:ascii="Times New Roman" w:eastAsia="Sylfaen" w:hAnsi="Times New Roman" w:cs="Times New Roman"/>
                <w:b w:val="0"/>
                <w:bCs w:val="0"/>
              </w:rPr>
            </w:pPr>
            <w:r>
              <w:rPr>
                <w:rStyle w:val="3Impact"/>
                <w:rFonts w:ascii="Times New Roman" w:eastAsia="Sylfaen" w:hAnsi="Times New Roman"/>
              </w:rPr>
              <w:t>Технология приготовления первых блюд.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lang w:eastAsia="en-US"/>
              </w:rPr>
            </w:pPr>
            <w:r>
              <w:rPr>
                <w:rStyle w:val="3Impact"/>
                <w:rFonts w:eastAsia="Sylfaen"/>
              </w:rPr>
              <w:t>Сервировка сладкого стола. На</w:t>
            </w:r>
            <w:r>
              <w:rPr>
                <w:rStyle w:val="3Impact"/>
                <w:rFonts w:eastAsia="Sylfaen"/>
              </w:rPr>
              <w:softHyphen/>
              <w:t>бор столового белья, приборов и посуды.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6. Технологии получения, преобразования и использования энергии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47,48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Электрические цепи.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lang w:eastAsia="en-US"/>
              </w:rPr>
            </w:pPr>
            <w:r>
              <w:t>Электромонтажные и сборочные технологии.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7. Технологии получения, обработки и использования информации (</w:t>
            </w:r>
            <w:proofErr w:type="spellStart"/>
            <w:r>
              <w:rPr>
                <w:rFonts w:ascii="Times New Roman" w:hAnsi="Times New Roman"/>
                <w:b/>
              </w:rPr>
              <w:t>ОИиВТ</w:t>
            </w:r>
            <w:proofErr w:type="spellEnd"/>
            <w:r>
              <w:rPr>
                <w:rFonts w:ascii="Times New Roman" w:hAnsi="Times New Roman"/>
                <w:b/>
              </w:rPr>
              <w:t>) – 4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49,50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отображения информации.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Технологии записи и представления информации разными средствами.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51,52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и запись информации различными средствами отображения информации. 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lang w:eastAsia="en-US"/>
              </w:rPr>
            </w:pPr>
            <w:r>
              <w:t>Составление формы протокола и проведение наблюдений реальных процессов.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8. Технологии растениеводства -2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53,54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 посева и посадки культурных растений.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lang w:eastAsia="en-US"/>
              </w:rPr>
            </w:pPr>
            <w:r>
              <w:t>Технологии ухода за растениями, сбора и хранения урожая.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9. Технологии животноводства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55,56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домашних животных.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lang w:eastAsia="en-US"/>
              </w:rPr>
            </w:pPr>
            <w:r>
              <w:t>Уход за домашними животными.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10. Социально-экономические технологии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57,58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Технологии сферы услуг. 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lang w:eastAsia="en-US"/>
              </w:rPr>
            </w:pPr>
            <w:r>
              <w:t>Транспорт.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11. Методы и средства творческой и проектной деятельности – 10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59,60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идеи проектирования. Обоснование выбора идеи.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Постановка цели, задач проектирования.  «Звездочка обдумывания».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61,62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Дизайн-анализ проекта.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Конструкторский этап.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63,64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этап.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Оформление пояснительной записки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65,66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Технологический этап.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Расчет себестоимости изделия.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67,68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рекламы проекта.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Защита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8409A" w:rsidRDefault="00F8409A" w:rsidP="00F8409A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kern w:val="2"/>
          <w:sz w:val="24"/>
          <w:szCs w:val="24"/>
          <w:lang w:eastAsia="en-US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7443"/>
        <w:gridCol w:w="1564"/>
      </w:tblGrid>
      <w:tr w:rsidR="00F8409A" w:rsidTr="00F8409A">
        <w:trPr>
          <w:trHeight w:val="565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F8409A" w:rsidTr="00F8409A">
        <w:trPr>
          <w:trHeight w:val="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8409A" w:rsidTr="00F8409A">
        <w:trPr>
          <w:trHeight w:val="109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производства- 2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Производство и труд. </w:t>
            </w:r>
            <w:proofErr w:type="spellStart"/>
            <w:r>
              <w:rPr>
                <w:sz w:val="24"/>
                <w:szCs w:val="24"/>
              </w:rPr>
              <w:t>ИОТу</w:t>
            </w:r>
            <w:proofErr w:type="spellEnd"/>
            <w:r>
              <w:rPr>
                <w:sz w:val="24"/>
                <w:szCs w:val="24"/>
              </w:rPr>
              <w:t xml:space="preserve"> - 20 – 2019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Трансферт технологий.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2. Общая технология – 4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Современные технологии.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Технологические средства производства.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профильного обучения.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Системы автоматического управления.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3. Техника - 2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left="41" w:right="4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 материалы</w:t>
            </w:r>
            <w:r>
              <w:rPr>
                <w:bCs/>
                <w:sz w:val="24"/>
                <w:szCs w:val="24"/>
              </w:rPr>
              <w:t>.</w:t>
            </w:r>
          </w:p>
          <w:p w:rsidR="00F8409A" w:rsidRDefault="00F8409A">
            <w:pPr>
              <w:spacing w:line="240" w:lineRule="auto"/>
              <w:ind w:left="41"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Технологии возведения, ремонта и содержания зданий и сооружений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ind w:firstLine="31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Технологии получения, обработки, преобразования и использования материалов.</w:t>
            </w:r>
          </w:p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Древесина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Конструирование и моделирование изделий из древесины.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Основные технологические операции и приёмы ручной об</w:t>
            </w:r>
            <w:r>
              <w:rPr>
                <w:bCs/>
                <w:sz w:val="24"/>
                <w:szCs w:val="24"/>
              </w:rPr>
              <w:softHyphen/>
              <w:t>работки древесины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Металлы и пластмассы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Термическая обработка сталей.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Токарно-винторезные станки и их назначение.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4.3. Технологии машинной обработки текстильных материалов 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Уход за швейной машиной.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Устранение дефектов машинной строчки.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опе</w:t>
            </w:r>
            <w:r>
              <w:rPr>
                <w:bCs/>
                <w:sz w:val="24"/>
                <w:szCs w:val="24"/>
              </w:rPr>
              <w:softHyphen/>
              <w:t>рации при машинной обработке изделия.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Требования к выполнению машинных работ.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машинных работ.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Технология соединения деталей в сложных изделиях.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образцов для иллюстрации ручных и машинных работ.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ВТО, основные приемы ВТО.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термической обработки текстильных материалов.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изделий.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мерок с фигуры. 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Понятие о моделировании одеж</w:t>
            </w:r>
            <w:r>
              <w:rPr>
                <w:bCs/>
                <w:sz w:val="24"/>
                <w:szCs w:val="24"/>
              </w:rPr>
              <w:softHyphen/>
              <w:t xml:space="preserve">ды.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</w:t>
            </w:r>
            <w:r>
              <w:rPr>
                <w:bCs/>
                <w:sz w:val="24"/>
                <w:szCs w:val="24"/>
              </w:rPr>
              <w:softHyphen/>
              <w:t>лучение и адаптация выкройки швейного изделия из пакета готовых выкро</w:t>
            </w:r>
            <w:r>
              <w:rPr>
                <w:bCs/>
                <w:sz w:val="24"/>
                <w:szCs w:val="24"/>
              </w:rPr>
              <w:softHyphen/>
              <w:t>ек, из журнала мод, с CD или из Интернета.</w:t>
            </w:r>
          </w:p>
          <w:p w:rsidR="00F8409A" w:rsidRDefault="00F8409A">
            <w:pPr>
              <w:spacing w:line="240" w:lineRule="auto"/>
              <w:ind w:right="2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Осо</w:t>
            </w:r>
            <w:r>
              <w:rPr>
                <w:bCs/>
                <w:sz w:val="24"/>
                <w:szCs w:val="24"/>
              </w:rPr>
              <w:softHyphen/>
              <w:t>бенности построения выкроек различных изделий и их деталей. Правила безопасной работы ножницами.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идеи проектирования. Обоснование выбора идеи</w:t>
            </w:r>
          </w:p>
          <w:p w:rsidR="00F8409A" w:rsidRDefault="00F8409A">
            <w:p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цели, задач проектирования.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Дизайн-анализ проекта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Конструкторский этап.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выкройки к раскрою, раскрой проектного изделия.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этап. Обработка проектного изделия по индивидуальному плану.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Виды декоративной отделки швейного изделия.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Окончательная отделка </w:t>
            </w:r>
            <w:r>
              <w:rPr>
                <w:bCs/>
                <w:sz w:val="24"/>
                <w:szCs w:val="24"/>
              </w:rPr>
              <w:t>проектного</w:t>
            </w:r>
            <w:r>
              <w:rPr>
                <w:sz w:val="24"/>
                <w:szCs w:val="24"/>
              </w:rPr>
              <w:t xml:space="preserve"> изделия.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пояснительной записки.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Разработка рекламы 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37,38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презентации  проекта.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Технологии обработки пищевых продуктов – 8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Блюда из молока и молочных продуктов.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блюд из молока и кисломолочных продуктов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приготовления мучных изделий, требования к качеству.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блюд из жидкого теста.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Дрожжевое, бисквитное, заварное тесто и тесто для пряничных изделий.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Рецептура и технология приготовления изделий из  песочного теста.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Сладкие блюда.</w:t>
            </w:r>
          </w:p>
          <w:p w:rsidR="00F8409A" w:rsidRDefault="00F8409A">
            <w:pPr>
              <w:spacing w:line="240" w:lineRule="auto"/>
              <w:ind w:right="4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Сервировка стола.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Технологии получения, преобразования и использования энергии- 2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Тепловая  энергия. </w:t>
            </w:r>
          </w:p>
          <w:p w:rsidR="00F8409A" w:rsidRDefault="00F8409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 содержания  жилья.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ОииВТ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</w:p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получения информации.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наблюдений.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Коммуникационные технологии и связь.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коммуникации.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 Технологии растениеводства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технология выращивания культурных растений.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флористики и ландшафтного дизайна.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9. Технологии животноводства-2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животных и уход за животными.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показатели кормления  и выращивания сельскохозяйственных животных.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10. Социально-экономические технологии - 2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и маркетинг.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Потребительная и меновая стоимость товара.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11. Методы и средства творческой и проектной деятельности – 10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идеи проектирования. Обоснование выбора идеи.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цели, задач проектирования.  «Звездочка обдумывания».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Дизайн-анализ проекта.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Конструкторский этап.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этап.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этап.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себестоимости изделия.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рекламы проекта.</w:t>
            </w:r>
          </w:p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8409A" w:rsidRDefault="00F8409A" w:rsidP="00F8409A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kern w:val="2"/>
          <w:sz w:val="24"/>
          <w:szCs w:val="24"/>
          <w:lang w:eastAsia="en-US"/>
        </w:rPr>
      </w:pPr>
    </w:p>
    <w:p w:rsidR="00F8409A" w:rsidRDefault="00F8409A" w:rsidP="00F8409A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7443"/>
        <w:gridCol w:w="1564"/>
      </w:tblGrid>
      <w:tr w:rsidR="00F8409A" w:rsidTr="00F8409A">
        <w:trPr>
          <w:trHeight w:val="565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F8409A" w:rsidTr="00F8409A">
        <w:trPr>
          <w:trHeight w:val="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8409A" w:rsidTr="00F8409A">
        <w:trPr>
          <w:trHeight w:val="109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производства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при производстве материальных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нематериальных благ.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- 20 – 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Механизация, автоматизация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робототизация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современного производства.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Общая технология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 перспективные технологии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Объёмное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-моделирование.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Техника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моделирование техники.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Роботы и перспективы робототехники.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4. Технологии получения, обработки, преобразования и использования материалов </w:t>
            </w:r>
          </w:p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 Древесина – 1 час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spacing w:line="240" w:lineRule="auto"/>
              <w:ind w:right="2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Современные станки для обработки древесных материалов.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 Металлы и пластмассы – 1 час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и приёмы 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работки металлов и искусст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венных материалов электрифицированными инструментами.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4.3. Технологии машинной обработки текстильных материалов </w:t>
            </w:r>
            <w:r>
              <w:rPr>
                <w:rFonts w:ascii="Times New Roman" w:hAnsi="Times New Roman"/>
                <w:b/>
              </w:rPr>
              <w:t>– 4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бенности построения выкроек различных изделий.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технологии  обработки материалов.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изделия.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</w:rPr>
              <w:t>Защита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Технологии обработки пищевых продуктов – 6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рационального питания и кулинария</w:t>
            </w:r>
            <w:r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индустрия обработки продуктов питания.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кулинарного изделия.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Дизайн-анализ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этап.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Sylfaen" w:hAnsi="Times New Roman"/>
                <w:bCs/>
                <w:sz w:val="24"/>
                <w:szCs w:val="24"/>
                <w:shd w:val="clear" w:color="auto" w:fill="FFFFFF"/>
              </w:rPr>
              <w:t>Защита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Технологии получения, преобразования и использования энергии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энергия. Бытовые электроинструменты.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энергия. Ядерная и термоядерная энергия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ОИиВТ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</w:p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записи и хранения информации.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как средство получения, обработки и записи информации.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 Технологии растениеводства –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ландшафтного дизайна.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Биотехнологии в растениеводстве.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9. Технологии животноводства- 2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Разведение животных.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проблемы животноводства. Бездомные домашние животные.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10. Социально-экономические технологии - 2 часа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деятельности.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менеджмента.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9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11. Методы и средства творческой и проектной деятельности – 6 часов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идеи проектирования.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Дизайн-анализ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Конструкторский этап. Технологический этап.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себестоимости изделия. Разработка рекламы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409A" w:rsidTr="00F8409A">
        <w:trPr>
          <w:trHeight w:val="21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A" w:rsidRDefault="00F8409A">
            <w:pPr>
              <w:tabs>
                <w:tab w:val="left" w:pos="30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9A" w:rsidRDefault="00F840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45D8" w:rsidRDefault="009345D8" w:rsidP="00684E2B">
      <w:pPr>
        <w:jc w:val="center"/>
      </w:pPr>
      <w:bookmarkStart w:id="0" w:name="_GoBack"/>
      <w:bookmarkEnd w:id="0"/>
    </w:p>
    <w:sectPr w:rsidR="009345D8" w:rsidSect="00B903C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A9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D46C2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61E"/>
    <w:multiLevelType w:val="hybridMultilevel"/>
    <w:tmpl w:val="34C612AA"/>
    <w:lvl w:ilvl="0" w:tplc="B4A46C90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F5"/>
    <w:rsid w:val="00265CF5"/>
    <w:rsid w:val="004A317E"/>
    <w:rsid w:val="00684E2B"/>
    <w:rsid w:val="009345D8"/>
    <w:rsid w:val="009775F5"/>
    <w:rsid w:val="00A55F70"/>
    <w:rsid w:val="00B903C8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A31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A317E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17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hAnsi="SchoolBookAC" w:cs="SchoolBookAC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A317E"/>
    <w:rPr>
      <w:rFonts w:ascii="SchoolBookAC" w:eastAsia="Times New Roman" w:hAnsi="SchoolBookAC" w:cs="SchoolBookAC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317E"/>
    <w:pPr>
      <w:tabs>
        <w:tab w:val="center" w:pos="4677"/>
        <w:tab w:val="right" w:pos="9355"/>
      </w:tabs>
    </w:pPr>
    <w:rPr>
      <w:rFonts w:eastAsia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A317E"/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99"/>
    <w:locked/>
    <w:rsid w:val="004A317E"/>
  </w:style>
  <w:style w:type="paragraph" w:styleId="a8">
    <w:name w:val="List Paragraph"/>
    <w:basedOn w:val="a"/>
    <w:link w:val="a7"/>
    <w:uiPriority w:val="99"/>
    <w:qFormat/>
    <w:rsid w:val="004A317E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4A31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uiPriority w:val="99"/>
    <w:rsid w:val="004A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A317E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4">
    <w:name w:val="Основной текст4"/>
    <w:basedOn w:val="a"/>
    <w:rsid w:val="004A317E"/>
    <w:pPr>
      <w:widowControl w:val="0"/>
      <w:shd w:val="clear" w:color="auto" w:fill="FFFFFF"/>
      <w:spacing w:before="180" w:after="0" w:line="226" w:lineRule="exact"/>
      <w:ind w:hanging="100"/>
      <w:jc w:val="both"/>
    </w:pPr>
    <w:rPr>
      <w:rFonts w:ascii="Century Schoolbook" w:eastAsia="Century Schoolbook" w:hAnsi="Century Schoolbook" w:cs="Century Schoolbook"/>
      <w:b/>
      <w:bCs/>
      <w:color w:val="000000"/>
      <w:sz w:val="18"/>
      <w:szCs w:val="18"/>
      <w:lang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3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Основной текст + Курсив"/>
    <w:rsid w:val="004A31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8pt">
    <w:name w:val="Основной текст + 8 pt"/>
    <w:rsid w:val="004A31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0">
    <w:name w:val="Основной текст (4) + Не курсив"/>
    <w:aliases w:val="Интервал 0 pt"/>
    <w:rsid w:val="004A317E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c">
    <w:name w:val="Основной текст + Не полужирный"/>
    <w:rsid w:val="004A31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3Impact">
    <w:name w:val="Основной текст (3) + Impact"/>
    <w:aliases w:val="10,5 pt,Не полужирный,Не курсив,Основной текст (4) + Полужирный,Основной текст (5) + Tahoma,9,Основной текст + Sylfaen,Основной текст (10) + 8"/>
    <w:rsid w:val="004A317E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">
    <w:name w:val="Основной текст1"/>
    <w:rsid w:val="004A317E"/>
    <w:rPr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Курсив"/>
    <w:rsid w:val="004A317E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4A31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2022-11-09T05:46:00Z</dcterms:created>
  <dcterms:modified xsi:type="dcterms:W3CDTF">2022-11-09T05:56:00Z</dcterms:modified>
</cp:coreProperties>
</file>