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9" w:rsidRPr="00BE25A5" w:rsidRDefault="005B1589" w:rsidP="005B15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5A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B1589" w:rsidRPr="00BE25A5" w:rsidRDefault="005B1589" w:rsidP="005B15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  <w:r w:rsidRPr="00BE25A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Робототехника</w:t>
      </w:r>
      <w:r w:rsidRPr="00BE25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B1589" w:rsidRPr="00BE25A5" w:rsidRDefault="005B1589" w:rsidP="005B158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B1589" w:rsidRPr="00BE25A5" w:rsidRDefault="005B1589" w:rsidP="005B158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ДООП «Робототехника</w:t>
      </w:r>
      <w:r w:rsidRPr="00BE25A5">
        <w:rPr>
          <w:rFonts w:ascii="Times New Roman" w:eastAsia="Calibri" w:hAnsi="Times New Roman" w:cs="Times New Roman"/>
          <w:sz w:val="28"/>
          <w:szCs w:val="28"/>
        </w:rPr>
        <w:t>» разработана на основе документов:</w:t>
      </w:r>
    </w:p>
    <w:p w:rsidR="005B1589" w:rsidRPr="00BE25A5" w:rsidRDefault="005B1589" w:rsidP="005B1589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5B1589" w:rsidRPr="00BE25A5" w:rsidRDefault="005B1589" w:rsidP="005B1589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5B1589" w:rsidRPr="00BE25A5" w:rsidRDefault="005B1589" w:rsidP="005B1589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общеобразовательной общеразви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ающей программе «Робототехника</w:t>
      </w:r>
      <w:r>
        <w:rPr>
          <w:rFonts w:ascii="Times New Roman" w:eastAsia="Calibri" w:hAnsi="Times New Roman" w:cs="Times New Roman"/>
          <w:sz w:val="28"/>
          <w:szCs w:val="28"/>
        </w:rPr>
        <w:t>» (техническая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направленность) (с изменениями и дополнениями).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ДООП «Робототехника</w:t>
      </w:r>
      <w:r w:rsidRPr="00BE25A5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неделю; не менее 102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5B1589" w:rsidRPr="00BE25A5" w:rsidRDefault="005B1589" w:rsidP="005B158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102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bookmarkStart w:id="0" w:name="_GoBack"/>
      <w:bookmarkEnd w:id="0"/>
    </w:p>
    <w:p w:rsidR="006B1066" w:rsidRDefault="006B1066"/>
    <w:sectPr w:rsidR="006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9"/>
    <w:rsid w:val="005B1589"/>
    <w:rsid w:val="006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2021-10-11T11:57:00Z</dcterms:created>
  <dcterms:modified xsi:type="dcterms:W3CDTF">2021-10-11T11:59:00Z</dcterms:modified>
</cp:coreProperties>
</file>