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C6" w:rsidRPr="00A35F14" w:rsidRDefault="00D22AC6" w:rsidP="00D22AC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Аннотация к рабочей программе по предмету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культура</w:t>
      </w:r>
      <w:r w:rsidRPr="00A3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</w:p>
    <w:p w:rsidR="00D22AC6" w:rsidRDefault="00D22AC6" w:rsidP="00D22AC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начальное</w:t>
      </w:r>
      <w:r w:rsidRPr="00A3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общее образование,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3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3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класс.</w:t>
      </w:r>
      <w:bookmarkStart w:id="0" w:name="_GoBack"/>
      <w:bookmarkEnd w:id="0"/>
    </w:p>
    <w:p w:rsidR="00D22AC6" w:rsidRPr="009D0581" w:rsidRDefault="00D22AC6" w:rsidP="00D22AC6">
      <w:pPr>
        <w:spacing w:after="0" w:line="264" w:lineRule="auto"/>
        <w:ind w:firstLine="600"/>
        <w:jc w:val="both"/>
      </w:pPr>
      <w:proofErr w:type="gramStart"/>
      <w:r w:rsidRPr="009D0581">
        <w:rPr>
          <w:rFonts w:ascii="Times New Roman" w:hAnsi="Times New Roman"/>
          <w:color w:val="000000"/>
          <w:sz w:val="28"/>
        </w:rPr>
        <w:t xml:space="preserve"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D22AC6" w:rsidRPr="009D0581" w:rsidRDefault="00D22AC6" w:rsidP="00D22AC6">
      <w:pPr>
        <w:spacing w:after="0" w:line="264" w:lineRule="auto"/>
        <w:ind w:firstLine="600"/>
        <w:jc w:val="both"/>
      </w:pPr>
      <w:r w:rsidRPr="009D0581">
        <w:rPr>
          <w:rFonts w:ascii="Times New Roman" w:hAnsi="Times New Roman"/>
          <w:color w:val="000000"/>
          <w:sz w:val="28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D22AC6" w:rsidRPr="009D0581" w:rsidRDefault="00D22AC6" w:rsidP="00D22AC6">
      <w:pPr>
        <w:spacing w:after="0" w:line="264" w:lineRule="auto"/>
        <w:ind w:firstLine="600"/>
        <w:jc w:val="both"/>
      </w:pPr>
      <w:r w:rsidRPr="009D0581">
        <w:rPr>
          <w:rFonts w:ascii="Times New Roman" w:hAnsi="Times New Roman"/>
          <w:color w:val="000000"/>
          <w:sz w:val="28"/>
        </w:rPr>
        <w:t xml:space="preserve">В программе по физической культуре отражены объективно сложившиеся реалии современного </w:t>
      </w:r>
      <w:proofErr w:type="spellStart"/>
      <w:r w:rsidRPr="009D0581">
        <w:rPr>
          <w:rFonts w:ascii="Times New Roman" w:hAnsi="Times New Roman"/>
          <w:color w:val="000000"/>
          <w:sz w:val="28"/>
        </w:rPr>
        <w:t>социокультурного</w:t>
      </w:r>
      <w:proofErr w:type="spellEnd"/>
      <w:r w:rsidRPr="009D0581">
        <w:rPr>
          <w:rFonts w:ascii="Times New Roman" w:hAnsi="Times New Roman"/>
          <w:color w:val="000000"/>
          <w:sz w:val="28"/>
        </w:rPr>
        <w:t xml:space="preserve">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D22AC6" w:rsidRPr="009D0581" w:rsidRDefault="00D22AC6" w:rsidP="00D22AC6">
      <w:pPr>
        <w:spacing w:after="0" w:line="264" w:lineRule="auto"/>
        <w:ind w:firstLine="600"/>
        <w:jc w:val="both"/>
      </w:pPr>
      <w:r w:rsidRPr="009D0581">
        <w:rPr>
          <w:rFonts w:ascii="Times New Roman" w:hAnsi="Times New Roman"/>
          <w:color w:val="000000"/>
          <w:sz w:val="28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 w:rsidRPr="009D058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9D0581">
        <w:rPr>
          <w:rFonts w:ascii="Times New Roman" w:hAnsi="Times New Roman"/>
          <w:color w:val="000000"/>
          <w:sz w:val="28"/>
        </w:rPr>
        <w:t xml:space="preserve">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D22AC6" w:rsidRPr="009D0581" w:rsidRDefault="00D22AC6" w:rsidP="00D22AC6">
      <w:pPr>
        <w:spacing w:after="0" w:line="264" w:lineRule="auto"/>
        <w:ind w:firstLine="600"/>
        <w:jc w:val="both"/>
      </w:pPr>
      <w:r w:rsidRPr="009D0581">
        <w:rPr>
          <w:rFonts w:ascii="Times New Roman" w:hAnsi="Times New Roman"/>
          <w:color w:val="000000"/>
          <w:sz w:val="28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9D0581">
        <w:rPr>
          <w:rFonts w:ascii="Times New Roman" w:hAnsi="Times New Roman"/>
          <w:color w:val="000000"/>
          <w:sz w:val="28"/>
        </w:rPr>
        <w:t>прикладно-ориентированной</w:t>
      </w:r>
      <w:proofErr w:type="spellEnd"/>
      <w:r w:rsidRPr="009D0581">
        <w:rPr>
          <w:rFonts w:ascii="Times New Roman" w:hAnsi="Times New Roman"/>
          <w:color w:val="000000"/>
          <w:sz w:val="28"/>
        </w:rPr>
        <w:t xml:space="preserve"> направленности. </w:t>
      </w:r>
    </w:p>
    <w:p w:rsidR="00D22AC6" w:rsidRPr="009D0581" w:rsidRDefault="00D22AC6" w:rsidP="00D22AC6">
      <w:pPr>
        <w:spacing w:after="0" w:line="264" w:lineRule="auto"/>
        <w:ind w:firstLine="600"/>
        <w:jc w:val="both"/>
      </w:pPr>
      <w:proofErr w:type="gramStart"/>
      <w:r w:rsidRPr="009D0581">
        <w:rPr>
          <w:rFonts w:ascii="Times New Roman" w:hAnsi="Times New Roman"/>
          <w:color w:val="000000"/>
          <w:sz w:val="28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 w:rsidRPr="009D0581">
        <w:rPr>
          <w:rFonts w:ascii="Times New Roman" w:hAnsi="Times New Roman"/>
          <w:color w:val="000000"/>
          <w:sz w:val="28"/>
        </w:rPr>
        <w:t xml:space="preserve"> Существенным достижением такой ориентации является постепенное </w:t>
      </w:r>
      <w:r w:rsidRPr="009D0581">
        <w:rPr>
          <w:rFonts w:ascii="Times New Roman" w:hAnsi="Times New Roman"/>
          <w:color w:val="000000"/>
          <w:sz w:val="28"/>
        </w:rPr>
        <w:lastRenderedPageBreak/>
        <w:t xml:space="preserve">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:rsidR="00D22AC6" w:rsidRPr="009D0581" w:rsidRDefault="00D22AC6" w:rsidP="00D22AC6">
      <w:pPr>
        <w:spacing w:after="0" w:line="264" w:lineRule="auto"/>
        <w:ind w:firstLine="600"/>
        <w:jc w:val="both"/>
      </w:pPr>
      <w:r w:rsidRPr="009D0581">
        <w:rPr>
          <w:rFonts w:ascii="Times New Roman" w:hAnsi="Times New Roman"/>
          <w:color w:val="000000"/>
          <w:sz w:val="28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D22AC6" w:rsidRPr="009D0581" w:rsidRDefault="00D22AC6" w:rsidP="00D22AC6">
      <w:pPr>
        <w:spacing w:after="0" w:line="264" w:lineRule="auto"/>
        <w:ind w:firstLine="600"/>
        <w:jc w:val="both"/>
      </w:pPr>
      <w:r w:rsidRPr="009D0581">
        <w:rPr>
          <w:rFonts w:ascii="Times New Roman" w:hAnsi="Times New Roman"/>
          <w:color w:val="000000"/>
          <w:sz w:val="28"/>
        </w:rPr>
        <w:t xml:space="preserve">Методологической основой структуры и содержания программы по физической культуре для начального общего образования являются базовые положения </w:t>
      </w:r>
      <w:proofErr w:type="spellStart"/>
      <w:r w:rsidRPr="009D0581">
        <w:rPr>
          <w:rFonts w:ascii="Times New Roman" w:hAnsi="Times New Roman"/>
          <w:color w:val="000000"/>
          <w:sz w:val="28"/>
        </w:rPr>
        <w:t>личностно-деятельностного</w:t>
      </w:r>
      <w:proofErr w:type="spellEnd"/>
      <w:r w:rsidRPr="009D0581">
        <w:rPr>
          <w:rFonts w:ascii="Times New Roman" w:hAnsi="Times New Roman"/>
          <w:color w:val="000000"/>
          <w:sz w:val="28"/>
        </w:rPr>
        <w:t xml:space="preserve"> подхода, ориентирующие педагогический процесс на развитие целостной личности </w:t>
      </w:r>
      <w:proofErr w:type="gramStart"/>
      <w:r w:rsidRPr="009D058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9D0581">
        <w:rPr>
          <w:rFonts w:ascii="Times New Roman" w:hAnsi="Times New Roman"/>
          <w:color w:val="000000"/>
          <w:sz w:val="28"/>
        </w:rPr>
        <w:t xml:space="preserve">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9D058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9D0581">
        <w:rPr>
          <w:rFonts w:ascii="Times New Roman" w:hAnsi="Times New Roman"/>
          <w:color w:val="000000"/>
          <w:sz w:val="28"/>
        </w:rPr>
        <w:t xml:space="preserve">. Как и любая деятельность, она включает в себя </w:t>
      </w:r>
      <w:proofErr w:type="gramStart"/>
      <w:r w:rsidRPr="009D0581">
        <w:rPr>
          <w:rFonts w:ascii="Times New Roman" w:hAnsi="Times New Roman"/>
          <w:color w:val="000000"/>
          <w:sz w:val="28"/>
        </w:rPr>
        <w:t>информационный</w:t>
      </w:r>
      <w:proofErr w:type="gramEnd"/>
      <w:r w:rsidRPr="009D0581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9D0581">
        <w:rPr>
          <w:rFonts w:ascii="Times New Roman" w:hAnsi="Times New Roman"/>
          <w:color w:val="000000"/>
          <w:sz w:val="28"/>
        </w:rPr>
        <w:t>операциональный</w:t>
      </w:r>
      <w:proofErr w:type="spellEnd"/>
      <w:r w:rsidRPr="009D0581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9D0581">
        <w:rPr>
          <w:rFonts w:ascii="Times New Roman" w:hAnsi="Times New Roman"/>
          <w:color w:val="000000"/>
          <w:sz w:val="28"/>
        </w:rPr>
        <w:t>мотивационно-процессуальный</w:t>
      </w:r>
      <w:proofErr w:type="spellEnd"/>
      <w:r w:rsidRPr="009D0581">
        <w:rPr>
          <w:rFonts w:ascii="Times New Roman" w:hAnsi="Times New Roman"/>
          <w:color w:val="000000"/>
          <w:sz w:val="28"/>
        </w:rPr>
        <w:t xml:space="preserve"> компоненты, которые находят своё отражение в соответствующих дидактических линиях учебного предмета. </w:t>
      </w:r>
    </w:p>
    <w:p w:rsidR="00D22AC6" w:rsidRPr="009D0581" w:rsidRDefault="00D22AC6" w:rsidP="00D22AC6">
      <w:pPr>
        <w:spacing w:after="0" w:line="264" w:lineRule="auto"/>
        <w:ind w:firstLine="600"/>
        <w:jc w:val="both"/>
      </w:pPr>
      <w:r w:rsidRPr="009D0581">
        <w:rPr>
          <w:rFonts w:ascii="Times New Roman" w:hAnsi="Times New Roman"/>
          <w:color w:val="000000"/>
          <w:sz w:val="28"/>
        </w:rPr>
        <w:t xml:space="preserve">В целях усиления мотивационной составляющей учебного предмета и </w:t>
      </w:r>
      <w:proofErr w:type="gramStart"/>
      <w:r w:rsidRPr="009D0581">
        <w:rPr>
          <w:rFonts w:ascii="Times New Roman" w:hAnsi="Times New Roman"/>
          <w:color w:val="000000"/>
          <w:sz w:val="28"/>
        </w:rPr>
        <w:t>подготовки</w:t>
      </w:r>
      <w:proofErr w:type="gramEnd"/>
      <w:r w:rsidRPr="009D0581">
        <w:rPr>
          <w:rFonts w:ascii="Times New Roman" w:hAnsi="Times New Roman"/>
          <w:color w:val="000000"/>
          <w:sz w:val="28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</w:t>
      </w:r>
      <w:proofErr w:type="spellStart"/>
      <w:r w:rsidRPr="009D0581">
        <w:rPr>
          <w:rFonts w:ascii="Times New Roman" w:hAnsi="Times New Roman"/>
          <w:color w:val="000000"/>
          <w:sz w:val="28"/>
        </w:rPr>
        <w:t>Прикладно-ориентированная</w:t>
      </w:r>
      <w:proofErr w:type="spellEnd"/>
      <w:r w:rsidRPr="009D0581">
        <w:rPr>
          <w:rFonts w:ascii="Times New Roman" w:hAnsi="Times New Roman"/>
          <w:color w:val="000000"/>
          <w:sz w:val="28"/>
        </w:rPr>
        <w:t xml:space="preserve">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D22AC6" w:rsidRPr="009D0581" w:rsidRDefault="00D22AC6" w:rsidP="00D22AC6">
      <w:pPr>
        <w:spacing w:after="0" w:line="264" w:lineRule="auto"/>
        <w:ind w:firstLine="600"/>
        <w:jc w:val="both"/>
      </w:pPr>
      <w:r w:rsidRPr="009D0581">
        <w:rPr>
          <w:rFonts w:ascii="Times New Roman" w:hAnsi="Times New Roman"/>
          <w:color w:val="000000"/>
          <w:sz w:val="28"/>
        </w:rPr>
        <w:t>Содержание модуля «</w:t>
      </w:r>
      <w:proofErr w:type="spellStart"/>
      <w:r w:rsidRPr="009D0581">
        <w:rPr>
          <w:rFonts w:ascii="Times New Roman" w:hAnsi="Times New Roman"/>
          <w:color w:val="000000"/>
          <w:sz w:val="28"/>
        </w:rPr>
        <w:t>Прикладно-ориентированная</w:t>
      </w:r>
      <w:proofErr w:type="spellEnd"/>
      <w:r w:rsidRPr="009D0581">
        <w:rPr>
          <w:rFonts w:ascii="Times New Roman" w:hAnsi="Times New Roman"/>
          <w:color w:val="000000"/>
          <w:sz w:val="28"/>
        </w:rPr>
        <w:t xml:space="preserve">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Образовательные организации могут разрабатывать своё содержание для модуля «</w:t>
      </w:r>
      <w:proofErr w:type="spellStart"/>
      <w:r w:rsidRPr="009D0581">
        <w:rPr>
          <w:rFonts w:ascii="Times New Roman" w:hAnsi="Times New Roman"/>
          <w:color w:val="000000"/>
          <w:sz w:val="28"/>
        </w:rPr>
        <w:t>Прикладно-ориентированная</w:t>
      </w:r>
      <w:proofErr w:type="spellEnd"/>
      <w:r w:rsidRPr="009D0581">
        <w:rPr>
          <w:rFonts w:ascii="Times New Roman" w:hAnsi="Times New Roman"/>
          <w:color w:val="000000"/>
          <w:sz w:val="28"/>
        </w:rPr>
        <w:t xml:space="preserve"> физическая культура» и включать в </w:t>
      </w:r>
      <w:r w:rsidRPr="009D0581">
        <w:rPr>
          <w:rFonts w:ascii="Times New Roman" w:hAnsi="Times New Roman"/>
          <w:color w:val="000000"/>
          <w:sz w:val="28"/>
        </w:rPr>
        <w:lastRenderedPageBreak/>
        <w:t xml:space="preserve">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:rsidR="00D22AC6" w:rsidRPr="009D0581" w:rsidRDefault="00D22AC6" w:rsidP="00D22AC6">
      <w:pPr>
        <w:spacing w:after="0" w:line="264" w:lineRule="auto"/>
        <w:ind w:firstLine="600"/>
        <w:jc w:val="both"/>
      </w:pPr>
      <w:r w:rsidRPr="009D0581">
        <w:rPr>
          <w:rFonts w:ascii="Times New Roman" w:hAnsi="Times New Roman"/>
          <w:color w:val="000000"/>
          <w:sz w:val="28"/>
        </w:rPr>
        <w:t xml:space="preserve"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:rsidR="00D22AC6" w:rsidRPr="009D0581" w:rsidRDefault="00D22AC6" w:rsidP="00D22AC6">
      <w:pPr>
        <w:spacing w:after="0" w:line="264" w:lineRule="auto"/>
        <w:ind w:firstLine="600"/>
        <w:jc w:val="both"/>
      </w:pPr>
      <w:r w:rsidRPr="009D0581">
        <w:rPr>
          <w:rFonts w:ascii="Times New Roman" w:hAnsi="Times New Roman"/>
          <w:color w:val="000000"/>
          <w:sz w:val="28"/>
        </w:rPr>
        <w:t xml:space="preserve">Планируемые результаты включают в себя личностные, </w:t>
      </w:r>
      <w:proofErr w:type="spellStart"/>
      <w:r w:rsidRPr="009D0581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9D0581">
        <w:rPr>
          <w:rFonts w:ascii="Times New Roman" w:hAnsi="Times New Roman"/>
          <w:color w:val="000000"/>
          <w:sz w:val="28"/>
        </w:rPr>
        <w:t xml:space="preserve"> и предметные результаты. </w:t>
      </w:r>
    </w:p>
    <w:p w:rsidR="00D22AC6" w:rsidRPr="009D0581" w:rsidRDefault="00D22AC6" w:rsidP="00D22AC6">
      <w:pPr>
        <w:spacing w:after="0" w:line="264" w:lineRule="auto"/>
        <w:ind w:firstLine="600"/>
        <w:jc w:val="both"/>
      </w:pPr>
      <w:r w:rsidRPr="009D0581">
        <w:rPr>
          <w:rFonts w:ascii="Times New Roman" w:hAnsi="Times New Roman"/>
          <w:color w:val="000000"/>
          <w:sz w:val="28"/>
        </w:rPr>
        <w:t xml:space="preserve">Результативность освоения учебного предмета </w:t>
      </w:r>
      <w:proofErr w:type="gramStart"/>
      <w:r w:rsidRPr="009D0581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9D0581">
        <w:rPr>
          <w:rFonts w:ascii="Times New Roman" w:hAnsi="Times New Roman"/>
          <w:color w:val="000000"/>
          <w:sz w:val="28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D22AC6" w:rsidRPr="009D0581" w:rsidRDefault="00D22AC6" w:rsidP="00D22AC6">
      <w:pPr>
        <w:spacing w:after="0" w:line="264" w:lineRule="auto"/>
        <w:ind w:firstLine="600"/>
        <w:jc w:val="both"/>
      </w:pPr>
      <w:proofErr w:type="gramStart"/>
      <w:r w:rsidRPr="009D0581">
        <w:rPr>
          <w:rFonts w:ascii="Times New Roman" w:hAnsi="Times New Roman"/>
          <w:color w:val="000000"/>
          <w:sz w:val="28"/>
        </w:rPr>
        <w:t>‌</w:t>
      </w:r>
      <w:bookmarkStart w:id="1" w:name="bb146442-f527-41bf-8c2f-d7c56b2bd4b0"/>
      <w:r w:rsidRPr="009D0581">
        <w:rPr>
          <w:rFonts w:ascii="Times New Roman" w:hAnsi="Times New Roman"/>
          <w:color w:val="000000"/>
          <w:sz w:val="28"/>
        </w:rPr>
        <w:t>Общее число часов для изучения физической культуры на уровне начального общего образования составляет – 270 часов: в 1 классе – 66 часов (2 часа в неделю), во 2 классе – 68 часов (2 часа в неделю), в 3 классе – 68 часов (2 часа в неделю), в 4 классе – 68 часов (2 часа в неделю).</w:t>
      </w:r>
      <w:bookmarkEnd w:id="1"/>
      <w:r w:rsidRPr="009D0581">
        <w:rPr>
          <w:rFonts w:ascii="Times New Roman" w:hAnsi="Times New Roman"/>
          <w:color w:val="000000"/>
          <w:sz w:val="28"/>
        </w:rPr>
        <w:t>‌‌</w:t>
      </w:r>
      <w:proofErr w:type="gramEnd"/>
    </w:p>
    <w:p w:rsidR="00D22AC6" w:rsidRPr="009D0581" w:rsidRDefault="00D22AC6" w:rsidP="00D22AC6">
      <w:pPr>
        <w:spacing w:after="0" w:line="264" w:lineRule="auto"/>
        <w:ind w:left="120"/>
        <w:jc w:val="both"/>
      </w:pPr>
    </w:p>
    <w:p w:rsidR="00D22AC6" w:rsidRDefault="00D22AC6" w:rsidP="00D22A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5E2" w:rsidRDefault="001E05E2"/>
    <w:sectPr w:rsidR="001E05E2" w:rsidSect="001E0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2AC6"/>
    <w:rsid w:val="001E05E2"/>
    <w:rsid w:val="00D2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913</Words>
  <Characters>5209</Characters>
  <Application>Microsoft Office Word</Application>
  <DocSecurity>0</DocSecurity>
  <Lines>43</Lines>
  <Paragraphs>12</Paragraphs>
  <ScaleCrop>false</ScaleCrop>
  <Company>HOME</Company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2023-09-06T04:50:00Z</dcterms:created>
  <dcterms:modified xsi:type="dcterms:W3CDTF">2023-09-06T04:51:00Z</dcterms:modified>
</cp:coreProperties>
</file>